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80" w:rsidRDefault="00B24480" w:rsidP="00B24480">
      <w:pPr>
        <w:jc w:val="center"/>
        <w:rPr>
          <w:rFonts w:ascii="Segoe UI Semibold" w:hAnsi="Segoe UI Semibold"/>
          <w:sz w:val="28"/>
          <w:szCs w:val="28"/>
        </w:rPr>
      </w:pPr>
      <w:r>
        <w:rPr>
          <w:rFonts w:ascii="Segoe UI Semibold" w:hAnsi="Segoe UI Semibold"/>
          <w:sz w:val="28"/>
          <w:szCs w:val="28"/>
        </w:rPr>
        <w:t>Character Analysis</w:t>
      </w:r>
    </w:p>
    <w:p w:rsidR="00B24480" w:rsidRDefault="00B24480" w:rsidP="00B24480">
      <w:pPr>
        <w:jc w:val="center"/>
        <w:rPr>
          <w:rFonts w:ascii="Segoe UI Semibold" w:hAnsi="Segoe UI Semibold"/>
          <w:sz w:val="28"/>
          <w:szCs w:val="28"/>
        </w:rPr>
      </w:pPr>
      <w:r>
        <w:rPr>
          <w:rFonts w:ascii="Segoe UI Semibold" w:hAnsi="Segoe UI Semibold"/>
          <w:sz w:val="28"/>
          <w:szCs w:val="28"/>
        </w:rPr>
        <w:t>+ The useful short cut of finding a reference</w:t>
      </w:r>
    </w:p>
    <w:p w:rsidR="00B24480" w:rsidRDefault="00B24480" w:rsidP="00B24480">
      <w:pPr>
        <w:jc w:val="center"/>
        <w:rPr>
          <w:rFonts w:ascii="Segoe UI Semibold" w:hAnsi="Segoe UI Semibold"/>
          <w:sz w:val="28"/>
          <w:szCs w:val="28"/>
        </w:rPr>
      </w:pPr>
      <w:r>
        <w:rPr>
          <w:rFonts w:ascii="Segoe UI Semibold" w:hAnsi="Segoe UI Semibold"/>
          <w:sz w:val="28"/>
          <w:szCs w:val="28"/>
        </w:rPr>
        <w:t>+ Tips to holding the voice and the character arc throughout</w:t>
      </w:r>
    </w:p>
    <w:p w:rsidR="00B24480" w:rsidRDefault="00B24480" w:rsidP="00B24480">
      <w:pPr>
        <w:jc w:val="center"/>
        <w:rPr>
          <w:rFonts w:ascii="Segoe UI Semibold" w:hAnsi="Segoe UI Semibold"/>
          <w:sz w:val="28"/>
          <w:szCs w:val="28"/>
        </w:rPr>
      </w:pPr>
      <w:r>
        <w:rPr>
          <w:rFonts w:ascii="Segoe UI Semibold" w:hAnsi="Segoe UI Semibold"/>
          <w:sz w:val="28"/>
          <w:szCs w:val="28"/>
        </w:rPr>
        <w:t>An excerpt from “Audiobooks A – Z” by Vanessa Hart</w:t>
      </w:r>
    </w:p>
    <w:p w:rsidR="00B24480" w:rsidRDefault="00B24480" w:rsidP="00B24480">
      <w:pPr>
        <w:rPr>
          <w:rFonts w:ascii="Segoe UI Semibold" w:hAnsi="Segoe UI Semibold"/>
          <w:sz w:val="28"/>
          <w:szCs w:val="28"/>
        </w:rPr>
      </w:pPr>
    </w:p>
    <w:p w:rsidR="00B24480" w:rsidRPr="00F63DCF" w:rsidRDefault="00B24480" w:rsidP="00B24480">
      <w:pPr>
        <w:rPr>
          <w:rStyle w:val="Emphasis"/>
          <w:rFonts w:ascii="Segoe UI Semibold" w:hAnsi="Segoe UI Semibold"/>
          <w:i w:val="0"/>
          <w:iCs w:val="0"/>
          <w:sz w:val="28"/>
          <w:szCs w:val="28"/>
        </w:rPr>
      </w:pPr>
      <w:r w:rsidRPr="00F63DCF">
        <w:rPr>
          <w:rStyle w:val="Emphasis"/>
          <w:rFonts w:ascii="Segoe UI Semibold" w:hAnsi="Segoe UI Semibold"/>
          <w:sz w:val="28"/>
          <w:szCs w:val="28"/>
        </w:rPr>
        <w:t xml:space="preserve">Vanessa Hart has narrated over 50 award-winning audiobooks in her professional career and has been an Audie finalist. Her publishers include: Random House, audible.com, Blackstone Audio, Books </w:t>
      </w:r>
      <w:proofErr w:type="gramStart"/>
      <w:r w:rsidRPr="00F63DCF">
        <w:rPr>
          <w:rStyle w:val="Emphasis"/>
          <w:rFonts w:ascii="Segoe UI Semibold" w:hAnsi="Segoe UI Semibold"/>
          <w:sz w:val="28"/>
          <w:szCs w:val="28"/>
        </w:rPr>
        <w:t>On</w:t>
      </w:r>
      <w:proofErr w:type="gramEnd"/>
      <w:r w:rsidRPr="00F63DCF">
        <w:rPr>
          <w:rStyle w:val="Emphasis"/>
          <w:rFonts w:ascii="Segoe UI Semibold" w:hAnsi="Segoe UI Semibold"/>
          <w:sz w:val="28"/>
          <w:szCs w:val="28"/>
        </w:rPr>
        <w:t xml:space="preserve"> Tape, Harper Audio, </w:t>
      </w:r>
      <w:proofErr w:type="spellStart"/>
      <w:r w:rsidRPr="00F63DCF">
        <w:rPr>
          <w:rStyle w:val="Emphasis"/>
          <w:rFonts w:ascii="Segoe UI Semibold" w:hAnsi="Segoe UI Semibold"/>
          <w:sz w:val="28"/>
          <w:szCs w:val="28"/>
        </w:rPr>
        <w:t>Infinivox</w:t>
      </w:r>
      <w:proofErr w:type="spellEnd"/>
      <w:r w:rsidRPr="00F63DCF">
        <w:rPr>
          <w:rStyle w:val="Emphasis"/>
          <w:rFonts w:ascii="Segoe UI Semibold" w:hAnsi="Segoe UI Semibold"/>
          <w:sz w:val="28"/>
          <w:szCs w:val="28"/>
        </w:rPr>
        <w:t xml:space="preserve">, McGraw-Hill and Highbridge. She is the author of the highly acclaimed series “The Power of Five” and is a sought after talent and coach in the Los Angeles area. </w:t>
      </w:r>
      <w:r>
        <w:rPr>
          <w:rStyle w:val="Emphasis"/>
          <w:rFonts w:ascii="Segoe UI Semibold" w:hAnsi="Segoe UI Semibold"/>
          <w:sz w:val="28"/>
          <w:szCs w:val="28"/>
        </w:rPr>
        <w:t>She currently serves on the SAG-AFTRA National Audiobook Steering Committee. http://vanessahart.info</w:t>
      </w:r>
      <w:r>
        <w:rPr>
          <w:rFonts w:ascii="Segoe UI Semibold" w:hAnsi="Segoe UI Semibold"/>
          <w:noProof/>
          <w:sz w:val="28"/>
          <w:szCs w:val="28"/>
        </w:rPr>
        <w:drawing>
          <wp:inline distT="0" distB="0" distL="0" distR="0">
            <wp:extent cx="1952625" cy="2857500"/>
            <wp:effectExtent l="19050" t="0" r="9525" b="0"/>
            <wp:docPr id="3" name="Picture 2" descr="vanes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essa1.jpg"/>
                    <pic:cNvPicPr/>
                  </pic:nvPicPr>
                  <pic:blipFill>
                    <a:blip r:embed="rId5" cstate="print"/>
                    <a:stretch>
                      <a:fillRect/>
                    </a:stretch>
                  </pic:blipFill>
                  <pic:spPr>
                    <a:xfrm>
                      <a:off x="0" y="0"/>
                      <a:ext cx="1952625" cy="2857500"/>
                    </a:xfrm>
                    <a:prstGeom prst="rect">
                      <a:avLst/>
                    </a:prstGeom>
                  </pic:spPr>
                </pic:pic>
              </a:graphicData>
            </a:graphic>
          </wp:inline>
        </w:drawing>
      </w:r>
    </w:p>
    <w:p w:rsidR="00B24480" w:rsidRDefault="00B24480" w:rsidP="00B24480">
      <w:pPr>
        <w:rPr>
          <w:rFonts w:ascii="Segoe UI Semibold" w:hAnsi="Segoe UI Semibold"/>
          <w:sz w:val="28"/>
          <w:szCs w:val="28"/>
        </w:rPr>
      </w:pPr>
    </w:p>
    <w:p w:rsidR="00B24480" w:rsidRDefault="00B24480" w:rsidP="00B24480">
      <w:pPr>
        <w:rPr>
          <w:rFonts w:ascii="Segoe UI Semibold" w:hAnsi="Segoe UI Semibold"/>
          <w:sz w:val="24"/>
          <w:szCs w:val="24"/>
        </w:rPr>
      </w:pPr>
      <w:r>
        <w:rPr>
          <w:rFonts w:ascii="Segoe UI Semibold" w:hAnsi="Segoe UI Semibold"/>
          <w:sz w:val="24"/>
          <w:szCs w:val="24"/>
        </w:rPr>
        <w:t xml:space="preserve">I come from a professional stage background which led me into voicing commercials which led me into voicing audiobooks. So that is the foundation from which I work and teach. If you are not an actor this WILL be difficult at first. But, just like anything </w:t>
      </w:r>
      <w:r>
        <w:rPr>
          <w:rFonts w:ascii="Segoe UI Semibold" w:hAnsi="Segoe UI Semibold"/>
          <w:sz w:val="24"/>
          <w:szCs w:val="24"/>
        </w:rPr>
        <w:lastRenderedPageBreak/>
        <w:t>else, the more you work it the better you will get and soon it will be second nature to you.</w:t>
      </w:r>
    </w:p>
    <w:p w:rsidR="00B24480" w:rsidRDefault="00B24480" w:rsidP="00B24480">
      <w:pPr>
        <w:rPr>
          <w:rFonts w:ascii="Segoe UI Semibold" w:hAnsi="Segoe UI Semibold"/>
          <w:sz w:val="24"/>
          <w:szCs w:val="24"/>
        </w:rPr>
      </w:pPr>
      <w:r>
        <w:rPr>
          <w:rFonts w:ascii="Segoe UI Semibold" w:hAnsi="Segoe UI Semibold"/>
          <w:sz w:val="24"/>
          <w:szCs w:val="24"/>
        </w:rPr>
        <w:t xml:space="preserve">When you are doing your first few books I highly recommend over preparing. There is not really such a thing as over preparing but as you get better and better it will become less laborious and more instinctual. </w:t>
      </w:r>
    </w:p>
    <w:p w:rsidR="00B24480" w:rsidRDefault="00B24480" w:rsidP="00B24480">
      <w:pPr>
        <w:rPr>
          <w:rFonts w:ascii="Segoe UI Semibold" w:hAnsi="Segoe UI Semibold"/>
          <w:sz w:val="24"/>
          <w:szCs w:val="24"/>
        </w:rPr>
      </w:pPr>
      <w:r>
        <w:rPr>
          <w:rFonts w:ascii="Segoe UI Semibold" w:hAnsi="Segoe UI Semibold"/>
          <w:sz w:val="24"/>
          <w:szCs w:val="24"/>
        </w:rPr>
        <w:t xml:space="preserve">I will be referencing the Guideposts from Michael </w:t>
      </w:r>
      <w:proofErr w:type="spellStart"/>
      <w:r>
        <w:rPr>
          <w:rFonts w:ascii="Segoe UI Semibold" w:hAnsi="Segoe UI Semibold"/>
          <w:sz w:val="24"/>
          <w:szCs w:val="24"/>
        </w:rPr>
        <w:t>Shurtleff’s</w:t>
      </w:r>
      <w:proofErr w:type="spellEnd"/>
      <w:r>
        <w:rPr>
          <w:rFonts w:ascii="Segoe UI Semibold" w:hAnsi="Segoe UI Semibold"/>
          <w:sz w:val="24"/>
          <w:szCs w:val="24"/>
        </w:rPr>
        <w:t xml:space="preserve"> “Audition”. If you have no acting background I highly recommend that you buy this book and also Uta Hagen’s “Respect for Acting”. This will assist you in learning how to act and also be a source of constant reference for you when making your choices.</w:t>
      </w:r>
    </w:p>
    <w:p w:rsidR="00B24480" w:rsidRDefault="00B24480" w:rsidP="00B24480">
      <w:pPr>
        <w:rPr>
          <w:rFonts w:ascii="Segoe UI Semibold" w:hAnsi="Segoe UI Semibold"/>
          <w:sz w:val="24"/>
          <w:szCs w:val="24"/>
        </w:rPr>
      </w:pPr>
      <w:r>
        <w:rPr>
          <w:rFonts w:ascii="Segoe UI Semibold" w:hAnsi="Segoe UI Semibold"/>
          <w:sz w:val="24"/>
          <w:szCs w:val="24"/>
        </w:rPr>
        <w:t>Take your Character Sheets and put red dots – or whatever works for you – next to your main characters. Now, take those characters – one by one – and work the Guideposts.</w:t>
      </w:r>
    </w:p>
    <w:p w:rsidR="00B24480" w:rsidRDefault="00B24480" w:rsidP="00B24480">
      <w:pPr>
        <w:rPr>
          <w:rFonts w:ascii="Segoe UI Semibold" w:hAnsi="Segoe UI Semibold"/>
          <w:sz w:val="24"/>
          <w:szCs w:val="24"/>
        </w:rPr>
      </w:pPr>
      <w:r>
        <w:rPr>
          <w:rFonts w:ascii="Segoe UI Semibold" w:hAnsi="Segoe UI Semibold"/>
          <w:sz w:val="24"/>
          <w:szCs w:val="24"/>
        </w:rPr>
        <w:t>For example: in Liar, Liar (see Character Sheet) there is a character named Rocco. You can see that he is the main characters brother, my reference for him is Russell Crowe and I’ve decided that his voice is frontal, low key and choppy.</w:t>
      </w:r>
    </w:p>
    <w:p w:rsidR="00B24480" w:rsidRDefault="00B24480" w:rsidP="00B24480">
      <w:pPr>
        <w:rPr>
          <w:rFonts w:ascii="Segoe UI Semibold" w:hAnsi="Segoe UI Semibold"/>
          <w:sz w:val="24"/>
          <w:szCs w:val="24"/>
        </w:rPr>
      </w:pPr>
      <w:r>
        <w:rPr>
          <w:rFonts w:ascii="Segoe UI Semibold" w:hAnsi="Segoe UI Semibold"/>
          <w:sz w:val="24"/>
          <w:szCs w:val="24"/>
        </w:rPr>
        <w:t>These few notes are all I need now to get me to where I want and need to be. However, when I began (for at least the first 6 books) I did a complete acting breakdown on the main characters.</w:t>
      </w:r>
    </w:p>
    <w:p w:rsidR="00B24480" w:rsidRDefault="00B24480" w:rsidP="00B24480">
      <w:pPr>
        <w:rPr>
          <w:rFonts w:ascii="Segoe UI Semibold" w:hAnsi="Segoe UI Semibold"/>
          <w:sz w:val="24"/>
          <w:szCs w:val="24"/>
        </w:rPr>
      </w:pPr>
      <w:r>
        <w:rPr>
          <w:rFonts w:ascii="Segoe UI Semibold" w:hAnsi="Segoe UI Semibold"/>
          <w:sz w:val="24"/>
          <w:szCs w:val="24"/>
        </w:rPr>
        <w:t>Simply put – you note who Rocco has significant interactions with and apply the Guideposts. With Rocco (to start) it’s his sister Cat. So I would ask myself:</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What’s his relationship with her?</w:t>
      </w:r>
      <w:r>
        <w:rPr>
          <w:rFonts w:ascii="Segoe UI Semibold" w:hAnsi="Segoe UI Semibold"/>
          <w:sz w:val="24"/>
          <w:szCs w:val="24"/>
        </w:rPr>
        <w:tab/>
        <w:t>He loves her and is protective of her.</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What is he fighting for? To keep Cat safe and promote her business.</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What happened just before the scene starts? This will give me Rocco’s state of mind – did he just come from a challenging day at work? Or is he sitting having a beer with other Chicago cops? Both of these things happen in the book and his attitude is completely different in dealing with Cat depending on what just happened. Sometimes the book will give you these answers and sometimes you simply make them up.</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Where is the humor in the scene?</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 xml:space="preserve">If all of the above is true – what’s the opposite of that? For instance, imagine a scene where a woman is being proposed to by someone she loves and wants </w:t>
      </w:r>
      <w:r>
        <w:rPr>
          <w:rFonts w:ascii="Segoe UI Semibold" w:hAnsi="Segoe UI Semibold"/>
          <w:sz w:val="24"/>
          <w:szCs w:val="24"/>
        </w:rPr>
        <w:lastRenderedPageBreak/>
        <w:t xml:space="preserve">to marry. If all that is true – it is also true that she’s nervous about changing her life, he </w:t>
      </w:r>
      <w:proofErr w:type="gramStart"/>
      <w:r>
        <w:rPr>
          <w:rFonts w:ascii="Segoe UI Semibold" w:hAnsi="Segoe UI Semibold"/>
          <w:sz w:val="24"/>
          <w:szCs w:val="24"/>
        </w:rPr>
        <w:t>snores,</w:t>
      </w:r>
      <w:proofErr w:type="gramEnd"/>
      <w:r>
        <w:rPr>
          <w:rFonts w:ascii="Segoe UI Semibold" w:hAnsi="Segoe UI Semibold"/>
          <w:sz w:val="24"/>
          <w:szCs w:val="24"/>
        </w:rPr>
        <w:t xml:space="preserve"> questions about fidelity may be running through her head. Look for the opposites – they enrich your performance.</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What’s new? What does the listener discover about the character that wasn’t known before?</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These are about the NEED to open your mouth. Why does the character need to speak? Why does the character seem to change? Think of it this way. We need to be right. We need to get our point across. We need to change the other persons mind. This is why we talk, debate, fight and love. If logic doesn’t work we turn to humor, then to debate, and then to arguing, then to making love . . . we keep changing our tactic until we win. This IS drama.</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 xml:space="preserve">Choose BIG! Small stakes are boring and literature is about life changing moments. </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What happens?</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Where does the scene take place? This dove tails with #3. If you know what just happened, you’ll know where it happened. Think about the difference in delivery between a conversation over coffee in the kitchen, hanging out with your best friend at your favorite bar and post-coital conversations when you’re nude in bed. Pretty major differences wouldn’t you say?</w:t>
      </w:r>
    </w:p>
    <w:p w:rsidR="00B24480" w:rsidRDefault="00B24480" w:rsidP="00B24480">
      <w:pPr>
        <w:pStyle w:val="ListParagraph"/>
        <w:numPr>
          <w:ilvl w:val="0"/>
          <w:numId w:val="1"/>
        </w:numPr>
        <w:rPr>
          <w:rFonts w:ascii="Segoe UI Semibold" w:hAnsi="Segoe UI Semibold"/>
          <w:sz w:val="24"/>
          <w:szCs w:val="24"/>
        </w:rPr>
      </w:pPr>
      <w:r>
        <w:rPr>
          <w:rFonts w:ascii="Segoe UI Semibold" w:hAnsi="Segoe UI Semibold"/>
          <w:sz w:val="24"/>
          <w:szCs w:val="24"/>
        </w:rPr>
        <w:t>This is back to #7 – yet another way to get what we want and need.</w:t>
      </w:r>
    </w:p>
    <w:p w:rsidR="00B24480" w:rsidRDefault="00B24480" w:rsidP="00B24480">
      <w:pPr>
        <w:pStyle w:val="ListParagraph"/>
        <w:numPr>
          <w:ilvl w:val="0"/>
          <w:numId w:val="1"/>
        </w:numPr>
        <w:rPr>
          <w:rFonts w:ascii="Segoe UI Semibold" w:hAnsi="Segoe UI Semibold"/>
          <w:sz w:val="24"/>
          <w:szCs w:val="24"/>
        </w:rPr>
      </w:pPr>
      <w:r w:rsidRPr="00360351">
        <w:rPr>
          <w:rFonts w:ascii="Segoe UI Semibold" w:hAnsi="Segoe UI Semibold"/>
          <w:sz w:val="24"/>
          <w:szCs w:val="24"/>
        </w:rPr>
        <w:t>What do you know, as the narrator, that the listener does not</w:t>
      </w:r>
      <w:r>
        <w:rPr>
          <w:rFonts w:ascii="Segoe UI Semibold" w:hAnsi="Segoe UI Semibold"/>
          <w:sz w:val="24"/>
          <w:szCs w:val="24"/>
        </w:rPr>
        <w:t>?</w:t>
      </w:r>
    </w:p>
    <w:p w:rsidR="00B24480" w:rsidRDefault="00B24480" w:rsidP="00B24480">
      <w:pPr>
        <w:rPr>
          <w:rFonts w:ascii="Segoe UI Semibold" w:hAnsi="Segoe UI Semibold"/>
          <w:sz w:val="24"/>
          <w:szCs w:val="24"/>
        </w:rPr>
      </w:pPr>
      <w:r>
        <w:rPr>
          <w:rFonts w:ascii="Segoe UI Semibold" w:hAnsi="Segoe UI Semibold"/>
          <w:sz w:val="24"/>
          <w:szCs w:val="24"/>
        </w:rPr>
        <w:t xml:space="preserve">Do this with all the main characters and the rest will flow like water. </w:t>
      </w:r>
      <w:proofErr w:type="gramStart"/>
      <w:r>
        <w:rPr>
          <w:rFonts w:ascii="Segoe UI Semibold" w:hAnsi="Segoe UI Semibold"/>
          <w:sz w:val="24"/>
          <w:szCs w:val="24"/>
        </w:rPr>
        <w:t>As you have more and more experience these choices will come more and more naturally to you.</w:t>
      </w:r>
      <w:proofErr w:type="gramEnd"/>
      <w:r>
        <w:rPr>
          <w:rFonts w:ascii="Segoe UI Semibold" w:hAnsi="Segoe UI Semibold"/>
          <w:sz w:val="24"/>
          <w:szCs w:val="24"/>
        </w:rPr>
        <w:t xml:space="preserve"> I do not break down my manuscript in this way any longer but I go right back to them if I find myself stuck. The most common way I get stuck is that I find myself not liking a character. This is ALWAYS a bad choice. The Guideposts help me understand him or her better. This lets me empathize rather than judge. You must find the good in the villain or the villain is boring because he has no conflict. The Guideposts also get me back to where I need to be.</w:t>
      </w:r>
    </w:p>
    <w:p w:rsidR="00B24480" w:rsidRDefault="00B24480" w:rsidP="00B24480">
      <w:pPr>
        <w:rPr>
          <w:rFonts w:ascii="Segoe UI Semibold" w:hAnsi="Segoe UI Semibold"/>
          <w:sz w:val="24"/>
          <w:szCs w:val="24"/>
        </w:rPr>
      </w:pPr>
      <w:r>
        <w:rPr>
          <w:rFonts w:ascii="Segoe UI Semibold" w:hAnsi="Segoe UI Semibold"/>
          <w:sz w:val="24"/>
          <w:szCs w:val="24"/>
        </w:rPr>
        <w:t>After you’ve completed this process – pick a reference for the character.</w:t>
      </w:r>
    </w:p>
    <w:p w:rsidR="00B24480" w:rsidRDefault="00B24480" w:rsidP="00B24480">
      <w:pPr>
        <w:rPr>
          <w:rFonts w:ascii="Segoe UI Semibold" w:hAnsi="Segoe UI Semibold"/>
          <w:sz w:val="24"/>
          <w:szCs w:val="24"/>
        </w:rPr>
      </w:pPr>
      <w:r>
        <w:rPr>
          <w:rFonts w:ascii="Segoe UI Semibold" w:hAnsi="Segoe UI Semibold"/>
          <w:sz w:val="24"/>
          <w:szCs w:val="24"/>
        </w:rPr>
        <w:t xml:space="preserve">In this case, I chose Russell Crowe for Rocco. Why? Because I could see him as a Chicago cop who adores his younger sister and worries about her. He’s protective and gruff but loving and devoted. It brings an immediate picture to mind. I can “see” him. </w:t>
      </w:r>
      <w:r>
        <w:rPr>
          <w:rFonts w:ascii="Segoe UI Semibold" w:hAnsi="Segoe UI Semibold"/>
          <w:sz w:val="24"/>
          <w:szCs w:val="24"/>
        </w:rPr>
        <w:lastRenderedPageBreak/>
        <w:t>I can see how he moves and dresses. I can “hear” him. I can hear his rhythms and interesting speech patterns. And I can hear him growl.</w:t>
      </w:r>
    </w:p>
    <w:p w:rsidR="00B24480" w:rsidRDefault="00B24480" w:rsidP="00B24480">
      <w:pPr>
        <w:rPr>
          <w:rFonts w:ascii="Segoe UI Semibold" w:hAnsi="Segoe UI Semibold"/>
          <w:sz w:val="24"/>
          <w:szCs w:val="24"/>
        </w:rPr>
      </w:pPr>
      <w:r>
        <w:rPr>
          <w:rFonts w:ascii="Segoe UI Semibold" w:hAnsi="Segoe UI Semibold"/>
          <w:sz w:val="24"/>
          <w:szCs w:val="24"/>
        </w:rPr>
        <w:t>In my mind (the only one that really matters) he is Rocco and he’s clear as a bell.</w:t>
      </w:r>
    </w:p>
    <w:p w:rsidR="00B24480" w:rsidRDefault="00B24480" w:rsidP="00B24480">
      <w:pPr>
        <w:rPr>
          <w:rFonts w:ascii="Segoe UI Semibold" w:hAnsi="Segoe UI Semibold"/>
          <w:sz w:val="24"/>
          <w:szCs w:val="24"/>
        </w:rPr>
      </w:pPr>
      <w:r>
        <w:rPr>
          <w:rFonts w:ascii="Segoe UI Semibold" w:hAnsi="Segoe UI Semibold"/>
          <w:sz w:val="24"/>
          <w:szCs w:val="24"/>
        </w:rPr>
        <w:t>I do this for all recurring characters. It makes my work so much easier and therefore clearer and more consistent.</w:t>
      </w:r>
    </w:p>
    <w:p w:rsidR="00B24480" w:rsidRDefault="00B24480" w:rsidP="00B24480">
      <w:pPr>
        <w:rPr>
          <w:rFonts w:ascii="Segoe UI Semibold" w:hAnsi="Segoe UI Semibold"/>
          <w:sz w:val="24"/>
          <w:szCs w:val="24"/>
        </w:rPr>
      </w:pPr>
      <w:r>
        <w:rPr>
          <w:rFonts w:ascii="Segoe UI Semibold" w:hAnsi="Segoe UI Semibold"/>
          <w:sz w:val="24"/>
          <w:szCs w:val="24"/>
        </w:rPr>
        <w:t>This may not work for you. But it’s been a lifesaver for me.</w:t>
      </w:r>
    </w:p>
    <w:p w:rsidR="00B24480" w:rsidRDefault="00B24480" w:rsidP="00B24480">
      <w:pPr>
        <w:rPr>
          <w:rFonts w:ascii="Segoe UI Semibold" w:hAnsi="Segoe UI Semibold"/>
          <w:sz w:val="24"/>
          <w:szCs w:val="24"/>
        </w:rPr>
      </w:pPr>
      <w:r>
        <w:rPr>
          <w:rFonts w:ascii="Segoe UI Semibold" w:hAnsi="Segoe UI Semibold"/>
          <w:sz w:val="24"/>
          <w:szCs w:val="24"/>
        </w:rPr>
        <w:t>And lastly, I make Vocal Quality notes.</w:t>
      </w:r>
    </w:p>
    <w:p w:rsidR="00B24480" w:rsidRDefault="00B24480" w:rsidP="00B24480">
      <w:pPr>
        <w:rPr>
          <w:rFonts w:ascii="Segoe UI Semibold" w:hAnsi="Segoe UI Semibold"/>
          <w:sz w:val="24"/>
          <w:szCs w:val="24"/>
        </w:rPr>
      </w:pPr>
      <w:r>
        <w:rPr>
          <w:rFonts w:ascii="Segoe UI Semibold" w:hAnsi="Segoe UI Semibold"/>
          <w:sz w:val="24"/>
          <w:szCs w:val="24"/>
        </w:rPr>
        <w:t>Here for Rocco I’ve written “frontal, low key and choppy”. This means something to me. Find your own shorthand.</w:t>
      </w:r>
    </w:p>
    <w:p w:rsidR="00B24480" w:rsidRDefault="00B24480" w:rsidP="00B24480">
      <w:pPr>
        <w:rPr>
          <w:rFonts w:ascii="Segoe UI Semibold" w:hAnsi="Segoe UI Semibold"/>
          <w:sz w:val="24"/>
          <w:szCs w:val="24"/>
        </w:rPr>
      </w:pPr>
      <w:r>
        <w:rPr>
          <w:rFonts w:ascii="Segoe UI Semibold" w:hAnsi="Segoe UI Semibold"/>
          <w:sz w:val="24"/>
          <w:szCs w:val="24"/>
        </w:rPr>
        <w:t>All of this prep WILL help you hold the character’s voice. The Chapter notes will keep you on target with regards to this characters arc. And if all else fails . . . you’ve had the forethought to have the engineer/director (or yourself) lay in reference markers for the characters. Truthfully I have never completed an audiobook without having to refer to these at least once.</w:t>
      </w:r>
    </w:p>
    <w:p w:rsidR="00B24480" w:rsidRDefault="00B24480" w:rsidP="00B24480">
      <w:pPr>
        <w:rPr>
          <w:rFonts w:ascii="Segoe UI Semibold" w:hAnsi="Segoe UI Semibold"/>
          <w:sz w:val="24"/>
          <w:szCs w:val="24"/>
        </w:rPr>
      </w:pPr>
      <w:r>
        <w:rPr>
          <w:rFonts w:ascii="Segoe UI Semibold" w:hAnsi="Segoe UI Semibold"/>
          <w:sz w:val="24"/>
          <w:szCs w:val="24"/>
        </w:rPr>
        <w:t>A note – if you are going in for a short story and will be completing your work in one day, I suggest you put your various character voices on a mobile device and take it into the booth with you. The director will not mind if you need to hear that “Southern Italian” voice you came up with. Think of it as your safety net.</w:t>
      </w:r>
    </w:p>
    <w:p w:rsidR="00B24480" w:rsidRDefault="00B24480" w:rsidP="00B24480">
      <w:pPr>
        <w:rPr>
          <w:rFonts w:ascii="Segoe UI Semibold" w:hAnsi="Segoe UI Semibold"/>
          <w:sz w:val="24"/>
          <w:szCs w:val="24"/>
        </w:rPr>
      </w:pPr>
      <w:r>
        <w:rPr>
          <w:rFonts w:ascii="Segoe UI Semibold" w:hAnsi="Segoe UI Semibold"/>
          <w:sz w:val="24"/>
          <w:szCs w:val="24"/>
        </w:rPr>
        <w:t>Happy Narrating!</w:t>
      </w:r>
    </w:p>
    <w:p w:rsidR="00B24480" w:rsidRDefault="00B24480" w:rsidP="00B24480">
      <w:pPr>
        <w:rPr>
          <w:rFonts w:ascii="Segoe UI Semibold" w:hAnsi="Segoe UI Semibold"/>
          <w:sz w:val="24"/>
          <w:szCs w:val="24"/>
        </w:rPr>
      </w:pPr>
    </w:p>
    <w:p w:rsidR="00B24480" w:rsidRDefault="00B24480" w:rsidP="00B24480">
      <w:pPr>
        <w:rPr>
          <w:rFonts w:ascii="Segoe UI Semibold" w:hAnsi="Segoe UI Semibold"/>
          <w:sz w:val="24"/>
          <w:szCs w:val="24"/>
        </w:rPr>
      </w:pPr>
    </w:p>
    <w:p w:rsidR="00B24480" w:rsidRDefault="00B24480" w:rsidP="00B24480">
      <w:pPr>
        <w:rPr>
          <w:rFonts w:ascii="Segoe UI Semibold" w:hAnsi="Segoe UI Semibold"/>
          <w:sz w:val="24"/>
          <w:szCs w:val="24"/>
        </w:rPr>
      </w:pPr>
      <w:r w:rsidRPr="00B24480">
        <w:rPr>
          <w:rFonts w:ascii="Segoe UI Semibold" w:hAnsi="Segoe UI Semibold"/>
          <w:sz w:val="24"/>
          <w:szCs w:val="24"/>
        </w:rPr>
        <w:lastRenderedPageBreak/>
        <w:drawing>
          <wp:inline distT="0" distB="0" distL="0" distR="0">
            <wp:extent cx="5943600" cy="7748868"/>
            <wp:effectExtent l="19050" t="0" r="0" b="0"/>
            <wp:docPr id="1" name="Picture 1" descr="C:\Users\Vanessa\Desktop\ScriptNotesExampl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sa\Desktop\ScriptNotesExample0003.jpg"/>
                    <pic:cNvPicPr>
                      <a:picLocks noChangeAspect="1" noChangeArrowheads="1"/>
                    </pic:cNvPicPr>
                  </pic:nvPicPr>
                  <pic:blipFill>
                    <a:blip r:embed="rId6" cstate="print"/>
                    <a:srcRect/>
                    <a:stretch>
                      <a:fillRect/>
                    </a:stretch>
                  </pic:blipFill>
                  <pic:spPr bwMode="auto">
                    <a:xfrm>
                      <a:off x="0" y="0"/>
                      <a:ext cx="5943600" cy="7748868"/>
                    </a:xfrm>
                    <a:prstGeom prst="rect">
                      <a:avLst/>
                    </a:prstGeom>
                    <a:noFill/>
                    <a:ln w="9525">
                      <a:noFill/>
                      <a:miter lim="800000"/>
                      <a:headEnd/>
                      <a:tailEnd/>
                    </a:ln>
                  </pic:spPr>
                </pic:pic>
              </a:graphicData>
            </a:graphic>
          </wp:inline>
        </w:drawing>
      </w:r>
    </w:p>
    <w:p w:rsidR="00B24480" w:rsidRDefault="00B24480" w:rsidP="00B24480">
      <w:pPr>
        <w:rPr>
          <w:rFonts w:ascii="Segoe UI Semibold" w:hAnsi="Segoe UI Semibold"/>
          <w:sz w:val="24"/>
          <w:szCs w:val="24"/>
        </w:rPr>
      </w:pPr>
    </w:p>
    <w:p w:rsidR="00DF4F91" w:rsidRDefault="00B24480">
      <w:r>
        <w:rPr>
          <w:noProof/>
        </w:rPr>
        <w:lastRenderedPageBreak/>
        <w:drawing>
          <wp:inline distT="0" distB="0" distL="0" distR="0">
            <wp:extent cx="5943600" cy="8176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8176825"/>
                    </a:xfrm>
                    <a:prstGeom prst="rect">
                      <a:avLst/>
                    </a:prstGeom>
                    <a:noFill/>
                    <a:ln w="9525">
                      <a:noFill/>
                      <a:miter lim="800000"/>
                      <a:headEnd/>
                      <a:tailEnd/>
                    </a:ln>
                  </pic:spPr>
                </pic:pic>
              </a:graphicData>
            </a:graphic>
          </wp:inline>
        </w:drawing>
      </w:r>
    </w:p>
    <w:sectPr w:rsidR="00DF4F91" w:rsidSect="00DF4F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4B46"/>
    <w:multiLevelType w:val="hybridMultilevel"/>
    <w:tmpl w:val="E514C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480"/>
    <w:rsid w:val="00B24480"/>
    <w:rsid w:val="00DF4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480"/>
    <w:pPr>
      <w:ind w:left="720"/>
      <w:contextualSpacing/>
    </w:pPr>
  </w:style>
  <w:style w:type="paragraph" w:styleId="BalloonText">
    <w:name w:val="Balloon Text"/>
    <w:basedOn w:val="Normal"/>
    <w:link w:val="BalloonTextChar"/>
    <w:uiPriority w:val="99"/>
    <w:semiHidden/>
    <w:unhideWhenUsed/>
    <w:rsid w:val="00B2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80"/>
    <w:rPr>
      <w:rFonts w:ascii="Tahoma" w:hAnsi="Tahoma" w:cs="Tahoma"/>
      <w:sz w:val="16"/>
      <w:szCs w:val="16"/>
    </w:rPr>
  </w:style>
  <w:style w:type="character" w:styleId="Emphasis">
    <w:name w:val="Emphasis"/>
    <w:basedOn w:val="DefaultParagraphFont"/>
    <w:qFormat/>
    <w:rsid w:val="00B2448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Hart</dc:creator>
  <cp:keywords/>
  <dc:description/>
  <cp:lastModifiedBy>Vanessa Hart</cp:lastModifiedBy>
  <cp:revision>1</cp:revision>
  <dcterms:created xsi:type="dcterms:W3CDTF">2012-03-31T21:20:00Z</dcterms:created>
  <dcterms:modified xsi:type="dcterms:W3CDTF">2012-03-31T21:31:00Z</dcterms:modified>
</cp:coreProperties>
</file>